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116"/>
        <w:tblOverlap w:val="never"/>
        <w:tblW w:w="4458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8"/>
      </w:tblGrid>
      <w:tr w:rsidR="00651DB9" w:rsidRPr="00651DB9" w:rsidTr="00880C6D">
        <w:trPr>
          <w:trHeight w:val="1135"/>
        </w:trPr>
        <w:tc>
          <w:tcPr>
            <w:tcW w:w="4458" w:type="dxa"/>
          </w:tcPr>
          <w:p w:rsidR="00651DB9" w:rsidRPr="00651DB9" w:rsidRDefault="00651DB9" w:rsidP="00651DB9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Приложение </w:t>
            </w:r>
            <w:r w:rsidR="00893E9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 распоряжению Администрации города Норильска             </w:t>
            </w:r>
            <w:r w:rsidR="003844BF" w:rsidRPr="003844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«26» 10.2016 № 5514</w:t>
            </w:r>
            <w:bookmarkStart w:id="0" w:name="_GoBack"/>
            <w:bookmarkEnd w:id="0"/>
          </w:p>
          <w:p w:rsidR="00651DB9" w:rsidRPr="00651DB9" w:rsidRDefault="00651DB9" w:rsidP="00651DB9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651DB9" w:rsidRPr="00651DB9" w:rsidRDefault="00651DB9" w:rsidP="00651D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1DB9" w:rsidRPr="00651DB9" w:rsidRDefault="00651DB9" w:rsidP="00651D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1DB9" w:rsidRPr="00651DB9" w:rsidRDefault="00651DB9" w:rsidP="00651DB9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651DB9" w:rsidRPr="00651DB9" w:rsidRDefault="00651DB9" w:rsidP="00651D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1DB9" w:rsidRPr="00651DB9" w:rsidRDefault="00651DB9" w:rsidP="00651DB9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1DB9" w:rsidRPr="00651DB9" w:rsidRDefault="00651DB9" w:rsidP="00651DB9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1DB9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 приватизации нежилого здание, назначение: нежилое, в том числе земельного участка, расположенного по адресу</w:t>
      </w:r>
      <w:r w:rsidR="005C5A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Красноярский край, район </w:t>
      </w:r>
      <w:proofErr w:type="spellStart"/>
      <w:r w:rsidR="005C5AB0">
        <w:rPr>
          <w:rFonts w:ascii="Times New Roman" w:eastAsia="Times New Roman" w:hAnsi="Times New Roman" w:cs="Times New Roman"/>
          <w:sz w:val="26"/>
          <w:szCs w:val="26"/>
          <w:lang w:eastAsia="ru-RU"/>
        </w:rPr>
        <w:t>Талнах</w:t>
      </w:r>
      <w:proofErr w:type="spellEnd"/>
      <w:r w:rsidRPr="00651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ул. </w:t>
      </w:r>
      <w:r w:rsidR="005C5AB0">
        <w:rPr>
          <w:rFonts w:ascii="Times New Roman" w:eastAsia="Times New Roman" w:hAnsi="Times New Roman" w:cs="Times New Roman"/>
          <w:sz w:val="26"/>
          <w:szCs w:val="26"/>
          <w:lang w:eastAsia="ru-RU"/>
        </w:rPr>
        <w:t>Космонавтов, д. 27-А</w:t>
      </w:r>
    </w:p>
    <w:p w:rsidR="00651DB9" w:rsidRPr="00651DB9" w:rsidRDefault="00651DB9" w:rsidP="00651DB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4"/>
        <w:gridCol w:w="7214"/>
      </w:tblGrid>
      <w:tr w:rsidR="00651DB9" w:rsidRPr="00651DB9" w:rsidTr="00880C6D">
        <w:trPr>
          <w:trHeight w:val="7915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1. Нормативные документы и исходные данные, регламентирующие порядок приватизации муниципального имущества</w:t>
            </w:r>
          </w:p>
        </w:tc>
        <w:tc>
          <w:tcPr>
            <w:tcW w:w="7214" w:type="dxa"/>
            <w:noWrap/>
          </w:tcPr>
          <w:p w:rsidR="00E93C15" w:rsidRDefault="00651DB9" w:rsidP="00651DB9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1.1. Федеральный закон </w:t>
            </w:r>
            <w:r w:rsidR="00E93C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Российской Федерации </w:t>
            </w:r>
          </w:p>
          <w:p w:rsidR="00651DB9" w:rsidRPr="00651DB9" w:rsidRDefault="00651DB9" w:rsidP="00651DB9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21.12.2001 №178-ФЗ «О приватизации государственного и муниципального имущества».</w:t>
            </w:r>
          </w:p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6A08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Федеральный закон </w:t>
            </w:r>
            <w:r w:rsidR="00E93C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Российской Федерации от 29.07.1998 № 135-ФЗ 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«Об оценочной деятельности в Российской Федерации». </w:t>
            </w:r>
          </w:p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6A08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3D5A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порядке приватизации муниципального имущества муниципаль</w:t>
            </w:r>
            <w:r w:rsidR="003D5A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образования город Норильск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28.05.2002 № 21-241</w:t>
            </w:r>
            <w:r w:rsidR="00E93C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</w:t>
            </w:r>
          </w:p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6A08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3D5A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порядке продажи на аук</w:t>
            </w:r>
            <w:r w:rsidR="003D5A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ционе муниципального имущества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25.09.2001 № 6-77.</w:t>
            </w:r>
          </w:p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6A08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3D5A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собственности и реализации прав собственника муниципаль</w:t>
            </w:r>
            <w:r w:rsidR="003D5A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образования город Норильск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19.12.2005 № 59-834.</w:t>
            </w:r>
          </w:p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6A08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Устав муниципального образования город Норильск, утвержденный решением Норильского городского Совета </w:t>
            </w:r>
          </w:p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24.02.2000 № 386.</w:t>
            </w:r>
          </w:p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6A08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Отчет об оценке рыночной стоимости нежилого помещения от </w:t>
            </w:r>
            <w:r w:rsidRPr="008D76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27.07.2016 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001-1124/</w:t>
            </w:r>
            <w:r w:rsidR="005C5AB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651DB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</w:p>
          <w:p w:rsidR="00651DB9" w:rsidRPr="00651DB9" w:rsidRDefault="00651DB9" w:rsidP="003D5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6A08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Местная 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программа приватизации имущества муниципального образования город Норильск на 2016 год, утвержденн</w:t>
            </w:r>
            <w:r w:rsidR="003D5A1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ая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решением Норильского городского Совета депутатов от 15.09.2015 № 26/4-570 (</w:t>
            </w:r>
            <w:r w:rsidRPr="008D76C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в ред. от </w:t>
            </w:r>
            <w:r w:rsidR="008D76C8" w:rsidRPr="008D76C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27</w:t>
            </w:r>
            <w:r w:rsidRPr="008D76C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.0</w:t>
            </w:r>
            <w:r w:rsidR="008D76C8" w:rsidRPr="008D76C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9</w:t>
            </w:r>
            <w:r w:rsidRPr="008D76C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.2016                                    № </w:t>
            </w:r>
            <w:r w:rsidR="008D76C8" w:rsidRPr="008D76C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33</w:t>
            </w:r>
            <w:r w:rsidRPr="008D76C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/4-</w:t>
            </w:r>
            <w:r w:rsidR="008D76C8" w:rsidRPr="008D76C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722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)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651DB9" w:rsidRPr="00651DB9" w:rsidTr="00880C6D">
        <w:trPr>
          <w:cantSplit/>
          <w:trHeight w:val="983"/>
        </w:trPr>
        <w:tc>
          <w:tcPr>
            <w:tcW w:w="2434" w:type="dxa"/>
            <w:vAlign w:val="center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2. Наименование муниципального имущества</w:t>
            </w:r>
          </w:p>
        </w:tc>
        <w:tc>
          <w:tcPr>
            <w:tcW w:w="7214" w:type="dxa"/>
            <w:vAlign w:val="center"/>
          </w:tcPr>
          <w:p w:rsidR="00651DB9" w:rsidRPr="00651DB9" w:rsidRDefault="00651DB9" w:rsidP="00E93C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2.1. Нежилое здание, в том числе земельный участок, расположенн</w:t>
            </w:r>
            <w:r w:rsidR="00E93C15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ы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е по адресу: Красноярский край, район </w:t>
            </w:r>
            <w:proofErr w:type="spellStart"/>
            <w:r w:rsidR="005C5AB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Талнах</w:t>
            </w:r>
            <w:proofErr w:type="spellEnd"/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, улица </w:t>
            </w:r>
            <w:r w:rsidR="005C5AB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Космонавтов, 27-А</w:t>
            </w:r>
          </w:p>
        </w:tc>
      </w:tr>
      <w:tr w:rsidR="00E93C15" w:rsidRPr="00651DB9" w:rsidTr="00880C6D">
        <w:trPr>
          <w:cantSplit/>
          <w:trHeight w:val="983"/>
        </w:trPr>
        <w:tc>
          <w:tcPr>
            <w:tcW w:w="2434" w:type="dxa"/>
          </w:tcPr>
          <w:p w:rsidR="00E93C15" w:rsidRPr="00651DB9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 Основные характеристики муниципального имущества</w:t>
            </w:r>
          </w:p>
        </w:tc>
        <w:tc>
          <w:tcPr>
            <w:tcW w:w="7214" w:type="dxa"/>
            <w:vMerge w:val="restart"/>
            <w:vAlign w:val="center"/>
          </w:tcPr>
          <w:p w:rsidR="00E93C15" w:rsidRPr="00651DB9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3.1. Нежилое здание, в том числе земельный участок, год постройки - 19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87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  <w:p w:rsidR="00E93C15" w:rsidRPr="00651DB9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3.2. Общая площадь здания –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1 457,6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</w:t>
            </w:r>
            <w:proofErr w:type="spellStart"/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кв.м</w:t>
            </w:r>
            <w:proofErr w:type="spellEnd"/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  <w:p w:rsidR="00E93C15" w:rsidRPr="00651DB9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3.3. Количество этажей –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  <w:p w:rsidR="00E93C15" w:rsidRPr="00651DB9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lastRenderedPageBreak/>
              <w:t xml:space="preserve">3.4. Свидетельство о государственной регистрации права 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>24 Е</w:t>
            </w:r>
            <w:r w:rsidR="008C1E4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И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819573 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03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2.2011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  <w:p w:rsidR="00E93C15" w:rsidRPr="00651DB9" w:rsidRDefault="00E93C15" w:rsidP="00F54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3.5. Кадастровый паспорт здания от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05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 xml:space="preserve">3.6. Кадастровый номер </w:t>
            </w:r>
            <w:proofErr w:type="gramStart"/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24:55: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0000000:0:855</w:t>
            </w:r>
            <w:proofErr w:type="gramEnd"/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  <w:p w:rsidR="00E93C15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3.7.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Нежилое здание пригодно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офисно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– торговых целей после проведения капитального ремонта.</w:t>
            </w:r>
          </w:p>
          <w:p w:rsidR="00533944" w:rsidRDefault="00533944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Наружные стены/перегородки – бетонные;</w:t>
            </w:r>
          </w:p>
          <w:p w:rsidR="00533944" w:rsidRDefault="00533944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(Состояние удовлетворительное, трещины, требуется проведение ремонта)</w:t>
            </w:r>
          </w:p>
          <w:p w:rsidR="00E93C15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Внутренняя отделка помещений здания:</w:t>
            </w:r>
          </w:p>
          <w:p w:rsidR="00E93C15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полы – бетонные;</w:t>
            </w:r>
          </w:p>
          <w:p w:rsidR="00E93C15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стены - штукатурка, покраска, обои;</w:t>
            </w:r>
          </w:p>
          <w:p w:rsidR="00E93C15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потолок – штукатурка, покраска.</w:t>
            </w:r>
          </w:p>
          <w:p w:rsidR="00533944" w:rsidRDefault="00533944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Состояние не удовлетворительное, требуется проведение капитального ремонта)</w:t>
            </w:r>
          </w:p>
          <w:p w:rsidR="00E93C15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Проемы:</w:t>
            </w:r>
          </w:p>
          <w:p w:rsidR="00E93C15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двери - металлические, деревянные;</w:t>
            </w:r>
          </w:p>
          <w:p w:rsidR="00E93C15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- оконные проемы – </w:t>
            </w:r>
            <w:r w:rsidR="00B06773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двойные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створные;</w:t>
            </w:r>
          </w:p>
          <w:p w:rsidR="00E93C15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отдельный вход – имеется.</w:t>
            </w:r>
          </w:p>
          <w:p w:rsidR="00533944" w:rsidRDefault="00533944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(Состояние оценивается как неудовлетворительное, требуется капитальный ремонт)</w:t>
            </w:r>
          </w:p>
          <w:p w:rsidR="00E93C15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Санитарные и электротехнические устройства:</w:t>
            </w:r>
          </w:p>
          <w:p w:rsidR="00E93C15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электроосвещение – имеется, отопление – центральное, водопровод, канализация, вентиляция– имеется;</w:t>
            </w:r>
          </w:p>
          <w:p w:rsidR="00E93C15" w:rsidRDefault="00533944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(Состояние оценивается как неудовлетворительное, требуется капитальный ремонт).</w:t>
            </w:r>
          </w:p>
          <w:p w:rsidR="00E93C15" w:rsidRPr="00651DB9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3.8. Общая площадь земельного участка –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940,00 </w:t>
            </w:r>
            <w:proofErr w:type="spellStart"/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кв.м</w:t>
            </w:r>
            <w:proofErr w:type="spellEnd"/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  <w:p w:rsidR="00E93C15" w:rsidRPr="00651DB9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3.9. Свидетельство о государственной регистрации права 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 xml:space="preserve">24 ЕЛ №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865465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12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6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  <w:p w:rsidR="00E93C15" w:rsidRDefault="00E93C15" w:rsidP="00245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3.1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 Кадастровый номер - 24:55:0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202005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101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  <w:p w:rsidR="00533944" w:rsidRPr="00651DB9" w:rsidRDefault="00533944" w:rsidP="00245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Земельный участок эксплуатируется для целей размещения на нем нежилого здания)</w:t>
            </w:r>
          </w:p>
        </w:tc>
      </w:tr>
      <w:tr w:rsidR="00E93C15" w:rsidRPr="00651DB9" w:rsidTr="00880C6D">
        <w:trPr>
          <w:cantSplit/>
          <w:trHeight w:val="1839"/>
        </w:trPr>
        <w:tc>
          <w:tcPr>
            <w:tcW w:w="2434" w:type="dxa"/>
          </w:tcPr>
          <w:p w:rsidR="00E93C15" w:rsidRPr="00651DB9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</w:tc>
        <w:tc>
          <w:tcPr>
            <w:tcW w:w="7214" w:type="dxa"/>
            <w:vMerge/>
            <w:vAlign w:val="center"/>
          </w:tcPr>
          <w:p w:rsidR="00E93C15" w:rsidRPr="00651DB9" w:rsidRDefault="00E93C15" w:rsidP="00245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</w:tc>
      </w:tr>
      <w:tr w:rsidR="00651DB9" w:rsidRPr="00651DB9" w:rsidTr="00880C6D">
        <w:trPr>
          <w:trHeight w:val="1257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lastRenderedPageBreak/>
              <w:t>4. Цель приватизации муниципального имущества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4.1. Пополнение доходной части бюджета муниципального образования город Норильск.</w:t>
            </w:r>
          </w:p>
        </w:tc>
      </w:tr>
      <w:tr w:rsidR="00651DB9" w:rsidRPr="00651DB9" w:rsidTr="00880C6D">
        <w:trPr>
          <w:trHeight w:val="1426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5. Ограничение (обременение) приватизируемого муниципального имущества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5.1. Отсутствует.</w:t>
            </w:r>
          </w:p>
        </w:tc>
      </w:tr>
      <w:tr w:rsidR="00651DB9" w:rsidRPr="00651DB9" w:rsidTr="00880C6D">
        <w:trPr>
          <w:trHeight w:val="609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 Срок приватизации</w:t>
            </w:r>
          </w:p>
        </w:tc>
        <w:tc>
          <w:tcPr>
            <w:tcW w:w="7214" w:type="dxa"/>
          </w:tcPr>
          <w:p w:rsidR="00651DB9" w:rsidRPr="00651DB9" w:rsidRDefault="00651DB9" w:rsidP="00245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6.1. до </w:t>
            </w:r>
            <w:r w:rsidR="00245A97" w:rsidRPr="00245A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</w:t>
            </w:r>
            <w:r w:rsidRPr="00245A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245A97" w:rsidRPr="00245A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  <w:r w:rsidRPr="00245A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.2016</w:t>
            </w:r>
          </w:p>
        </w:tc>
      </w:tr>
      <w:tr w:rsidR="00651DB9" w:rsidRPr="00651DB9" w:rsidTr="00880C6D">
        <w:trPr>
          <w:trHeight w:val="1158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 Способ приватизации муниципального имущества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tabs>
                <w:tab w:val="left" w:pos="5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7.1. Продажа муниципального имущества на аукционе, открытом по составу участников.</w:t>
            </w:r>
          </w:p>
        </w:tc>
      </w:tr>
      <w:tr w:rsidR="00651DB9" w:rsidRPr="00651DB9" w:rsidTr="00880C6D">
        <w:trPr>
          <w:trHeight w:val="2826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8. Форма представлений участниками аукциона предложений по цене приватизируемого муниципального имущества 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tabs>
                <w:tab w:val="left" w:pos="5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8.1. Предложения по цене приватизируемого муниципального имущества заявляются участниками аукциона открыто в ходе проведения торгов.</w:t>
            </w:r>
          </w:p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51DB9" w:rsidRPr="00651DB9" w:rsidTr="00880C6D">
        <w:trPr>
          <w:trHeight w:val="1265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 Начальная цена продажи муниципального имущества</w:t>
            </w:r>
          </w:p>
        </w:tc>
        <w:tc>
          <w:tcPr>
            <w:tcW w:w="7214" w:type="dxa"/>
          </w:tcPr>
          <w:p w:rsidR="00651DB9" w:rsidRPr="00651DB9" w:rsidRDefault="00651DB9" w:rsidP="00494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9.1. </w:t>
            </w:r>
            <w:r w:rsidR="00245A9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7 811 000,00</w:t>
            </w:r>
            <w:r w:rsidRPr="00651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(</w:t>
            </w:r>
            <w:r w:rsidR="00245A9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Семь миллионов восемьсот одиннадцать тысяч</w:t>
            </w:r>
            <w:r w:rsidRPr="00651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) </w:t>
            </w:r>
            <w:r w:rsidR="004941F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рублей с учетом НДС (сумма НДС 1 191 508,47 руб.).</w:t>
            </w:r>
          </w:p>
        </w:tc>
      </w:tr>
      <w:tr w:rsidR="00651DB9" w:rsidRPr="00651DB9" w:rsidTr="00880C6D">
        <w:trPr>
          <w:trHeight w:val="972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 Шаг аукциона</w:t>
            </w:r>
          </w:p>
        </w:tc>
        <w:tc>
          <w:tcPr>
            <w:tcW w:w="7214" w:type="dxa"/>
          </w:tcPr>
          <w:p w:rsidR="00651DB9" w:rsidRPr="00651DB9" w:rsidRDefault="00651DB9" w:rsidP="00245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10.1. </w:t>
            </w:r>
            <w:r w:rsidR="00245A9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390 550,00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651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</w:t>
            </w:r>
            <w:r w:rsidR="00245A9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Триста девяносто тысяч пятьсот пятьдесят</w:t>
            </w:r>
            <w:r w:rsidR="0019552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)</w:t>
            </w:r>
            <w:r w:rsidRPr="00651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рублей, что составляет 5,0 % от начальной цены</w:t>
            </w:r>
          </w:p>
        </w:tc>
      </w:tr>
      <w:tr w:rsidR="00651DB9" w:rsidRPr="00651DB9" w:rsidTr="00880C6D">
        <w:trPr>
          <w:trHeight w:val="2395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 Размер задатка, перечисляемого претендентами на расчетный счет Финансового управления Администрации города Норильска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11.1. </w:t>
            </w:r>
            <w:r w:rsidR="00245A9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1 562 200,00</w:t>
            </w:r>
            <w:r w:rsidR="0019552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651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</w:t>
            </w:r>
            <w:r w:rsidR="00245A9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Один миллион пятьсот шестьдесят две тысячи двести</w:t>
            </w:r>
            <w:r w:rsidRPr="00651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рублей).</w:t>
            </w:r>
          </w:p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51DB9" w:rsidRPr="00651DB9" w:rsidTr="00880C6D">
        <w:trPr>
          <w:trHeight w:val="1335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 Порядок определения победителя аукциона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12.1. Победителем аукциона признается участник, номер билета которого был назван аукционистом последним.</w:t>
            </w:r>
          </w:p>
        </w:tc>
      </w:tr>
      <w:tr w:rsidR="00651DB9" w:rsidRPr="00651DB9" w:rsidTr="00880C6D">
        <w:trPr>
          <w:trHeight w:val="2200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13. Форма платежа задатка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13.1. Безналичным платежом на расчетный счет Финансового управления Администрации города Норильска (назначение платежа: лицевой счет Управления имущества Администрации города Норильска) в течение 25-ти дней с момента выхода в средствах массовой информации информационного </w:t>
            </w:r>
            <w:r w:rsidRPr="00651DB9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  <w:lang w:eastAsia="ru-RU"/>
              </w:rPr>
              <w:t>сообщения о приватизации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имущества.</w:t>
            </w:r>
          </w:p>
        </w:tc>
      </w:tr>
    </w:tbl>
    <w:p w:rsidR="00844177" w:rsidRDefault="00844177"/>
    <w:sectPr w:rsidR="00844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D64"/>
    <w:rsid w:val="000A6D64"/>
    <w:rsid w:val="0019552D"/>
    <w:rsid w:val="00245A97"/>
    <w:rsid w:val="003844BF"/>
    <w:rsid w:val="003D5A12"/>
    <w:rsid w:val="00401D3A"/>
    <w:rsid w:val="0048250E"/>
    <w:rsid w:val="004941FB"/>
    <w:rsid w:val="00533944"/>
    <w:rsid w:val="005C52A6"/>
    <w:rsid w:val="005C5AB0"/>
    <w:rsid w:val="00651DB9"/>
    <w:rsid w:val="006A0833"/>
    <w:rsid w:val="00844177"/>
    <w:rsid w:val="00893E92"/>
    <w:rsid w:val="008C1E4D"/>
    <w:rsid w:val="008D76C8"/>
    <w:rsid w:val="00B06773"/>
    <w:rsid w:val="00E13740"/>
    <w:rsid w:val="00E93C15"/>
    <w:rsid w:val="00F54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D75C3A-4A2C-4309-95B7-2A8D3ECE3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93E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 Виктория Владимировна</dc:creator>
  <cp:keywords/>
  <dc:description/>
  <cp:lastModifiedBy>Мандрикова Лариса Юрьевна</cp:lastModifiedBy>
  <cp:revision>20</cp:revision>
  <cp:lastPrinted>2016-10-07T09:02:00Z</cp:lastPrinted>
  <dcterms:created xsi:type="dcterms:W3CDTF">2016-10-05T05:26:00Z</dcterms:created>
  <dcterms:modified xsi:type="dcterms:W3CDTF">2016-10-26T03:51:00Z</dcterms:modified>
</cp:coreProperties>
</file>